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41" w:rsidRDefault="00656585" w:rsidP="00656585">
      <w:pPr>
        <w:jc w:val="center"/>
        <w:rPr>
          <w:rFonts w:ascii="华文新魏" w:eastAsia="华文新魏"/>
          <w:b/>
          <w:sz w:val="44"/>
          <w:szCs w:val="44"/>
        </w:rPr>
      </w:pPr>
      <w:r w:rsidRPr="00CC7641">
        <w:rPr>
          <w:rFonts w:ascii="华文新魏" w:eastAsia="华文新魏" w:hint="eastAsia"/>
          <w:b/>
          <w:sz w:val="44"/>
          <w:szCs w:val="44"/>
        </w:rPr>
        <w:t>黄浦区教育学院教育情报索引</w:t>
      </w:r>
    </w:p>
    <w:p w:rsidR="00A668C8" w:rsidRDefault="00656585" w:rsidP="00656585">
      <w:pPr>
        <w:jc w:val="center"/>
        <w:rPr>
          <w:rFonts w:ascii="华文新魏" w:eastAsia="华文新魏"/>
          <w:b/>
          <w:sz w:val="44"/>
          <w:szCs w:val="44"/>
        </w:rPr>
      </w:pPr>
      <w:r w:rsidRPr="00CC7641">
        <w:rPr>
          <w:rFonts w:ascii="华文新魏" w:eastAsia="华文新魏" w:hint="eastAsia"/>
          <w:b/>
          <w:sz w:val="44"/>
          <w:szCs w:val="44"/>
        </w:rPr>
        <w:t>（</w:t>
      </w:r>
      <w:r w:rsidR="00FD383C">
        <w:rPr>
          <w:rFonts w:ascii="华文新魏" w:eastAsia="华文新魏" w:hint="eastAsia"/>
          <w:b/>
          <w:sz w:val="44"/>
          <w:szCs w:val="44"/>
        </w:rPr>
        <w:t>2020</w:t>
      </w:r>
      <w:r w:rsidR="00E51A0F" w:rsidRPr="00CC7641">
        <w:rPr>
          <w:rFonts w:ascii="华文新魏" w:eastAsia="华文新魏" w:hint="eastAsia"/>
          <w:b/>
          <w:sz w:val="44"/>
          <w:szCs w:val="44"/>
        </w:rPr>
        <w:t>年</w:t>
      </w:r>
      <w:r w:rsidRPr="00CC7641">
        <w:rPr>
          <w:rFonts w:ascii="华文新魏" w:eastAsia="华文新魏" w:hint="eastAsia"/>
          <w:b/>
          <w:sz w:val="44"/>
          <w:szCs w:val="44"/>
        </w:rPr>
        <w:t>第</w:t>
      </w:r>
      <w:r w:rsidR="00A327ED">
        <w:rPr>
          <w:rFonts w:ascii="华文新魏" w:eastAsia="华文新魏" w:hint="eastAsia"/>
          <w:b/>
          <w:sz w:val="44"/>
          <w:szCs w:val="44"/>
        </w:rPr>
        <w:t>3</w:t>
      </w:r>
      <w:r w:rsidRPr="00CC7641">
        <w:rPr>
          <w:rFonts w:ascii="华文新魏" w:eastAsia="华文新魏" w:hint="eastAsia"/>
          <w:b/>
          <w:sz w:val="44"/>
          <w:szCs w:val="44"/>
        </w:rPr>
        <w:t>期）</w:t>
      </w:r>
    </w:p>
    <w:p w:rsidR="00F06C10" w:rsidRPr="00CC7641" w:rsidRDefault="00F06C10" w:rsidP="00656585">
      <w:pPr>
        <w:jc w:val="center"/>
        <w:rPr>
          <w:rFonts w:ascii="华文新魏" w:eastAsia="华文新魏"/>
          <w:b/>
          <w:sz w:val="44"/>
          <w:szCs w:val="44"/>
        </w:rPr>
      </w:pPr>
    </w:p>
    <w:p w:rsidR="00656585" w:rsidRPr="00BB47B0" w:rsidRDefault="00AB5D67">
      <w:pPr>
        <w:rPr>
          <w:b/>
          <w:sz w:val="28"/>
        </w:rPr>
      </w:pPr>
      <w:r w:rsidRPr="00BB47B0">
        <w:rPr>
          <w:rFonts w:hint="eastAsia"/>
          <w:b/>
          <w:sz w:val="28"/>
        </w:rPr>
        <w:t>德育</w:t>
      </w:r>
      <w:r w:rsidR="004E70B0" w:rsidRPr="00BB47B0">
        <w:rPr>
          <w:rFonts w:hint="eastAsia"/>
          <w:b/>
          <w:sz w:val="28"/>
        </w:rPr>
        <w:t>心理</w:t>
      </w:r>
    </w:p>
    <w:p w:rsidR="004D7684" w:rsidRDefault="004D7684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>上海红色文化融入大中小德育一体化的价值及路径研究/庄瑜/</w:t>
      </w:r>
      <w:r w:rsidR="00F12AB1">
        <w:rPr>
          <w:rFonts w:hint="eastAsia"/>
          <w:kern w:val="0"/>
          <w:sz w:val="28"/>
        </w:rPr>
        <w:t>《上海教育科研》 2020.3</w:t>
      </w:r>
      <w:r w:rsidR="00F12AB1"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P67～70</w:t>
      </w:r>
    </w:p>
    <w:p w:rsidR="00E673D4" w:rsidRDefault="00C34A0C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>学校德育需要顶层设计/周凤林/《上海课程教学研究》 2020.3</w:t>
      </w:r>
      <w:r>
        <w:rPr>
          <w:kern w:val="0"/>
          <w:sz w:val="28"/>
        </w:rPr>
        <w:t xml:space="preserve"> P7</w:t>
      </w:r>
      <w:r>
        <w:rPr>
          <w:rFonts w:hint="eastAsia"/>
          <w:kern w:val="0"/>
          <w:sz w:val="28"/>
        </w:rPr>
        <w:t>～10</w:t>
      </w:r>
    </w:p>
    <w:p w:rsidR="00BA7E9A" w:rsidRDefault="00BA7E9A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>班主任权威的复归指向与意义建构/苑津山/《教育评论》 2020.3</w:t>
      </w:r>
      <w:r>
        <w:rPr>
          <w:kern w:val="0"/>
          <w:sz w:val="28"/>
        </w:rPr>
        <w:t xml:space="preserve"> P70</w:t>
      </w:r>
      <w:r>
        <w:rPr>
          <w:rFonts w:hint="eastAsia"/>
          <w:kern w:val="0"/>
          <w:sz w:val="28"/>
        </w:rPr>
        <w:t>～72</w:t>
      </w:r>
    </w:p>
    <w:p w:rsidR="00BA7E9A" w:rsidRDefault="00DF412B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>中学生自信心对学业期望压力的影响：亲子和同伴关系的调节作用/毛延新/《教育导刊》（上半月） 2020.3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P37～42</w:t>
      </w:r>
    </w:p>
    <w:p w:rsidR="00A34BBA" w:rsidRDefault="0066517F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德育工作网格化管理中的“破窗效应”及修复策略/李华颖/《教育理论与实践》 </w:t>
      </w:r>
      <w:r w:rsidR="00F12AB1">
        <w:rPr>
          <w:rFonts w:hint="eastAsia"/>
          <w:kern w:val="0"/>
          <w:sz w:val="28"/>
        </w:rPr>
        <w:t>2020</w:t>
      </w:r>
      <w:r>
        <w:rPr>
          <w:rFonts w:hint="eastAsia"/>
          <w:kern w:val="0"/>
          <w:sz w:val="28"/>
        </w:rPr>
        <w:t>.5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P22～24</w:t>
      </w:r>
    </w:p>
    <w:p w:rsidR="000D68EF" w:rsidRPr="00E04BE3" w:rsidRDefault="000D68EF" w:rsidP="00517BA0">
      <w:pPr>
        <w:pStyle w:val="a3"/>
        <w:numPr>
          <w:ilvl w:val="0"/>
          <w:numId w:val="12"/>
        </w:numPr>
        <w:ind w:firstLineChars="0"/>
        <w:rPr>
          <w:kern w:val="0"/>
          <w:sz w:val="28"/>
        </w:rPr>
      </w:pPr>
      <w:r>
        <w:rPr>
          <w:rFonts w:hint="eastAsia"/>
          <w:kern w:val="0"/>
          <w:sz w:val="28"/>
        </w:rPr>
        <w:t>初中心理辅导活动课如何实现“活而有序”/李超/《中小学心理健康教育》 2020.8</w:t>
      </w:r>
      <w:r>
        <w:rPr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P60～63</w:t>
      </w:r>
    </w:p>
    <w:p w:rsidR="0084715E" w:rsidRPr="00F519F2" w:rsidRDefault="0084715E" w:rsidP="00F519F2">
      <w:pPr>
        <w:pStyle w:val="a3"/>
        <w:ind w:left="420" w:firstLineChars="0" w:firstLine="0"/>
        <w:rPr>
          <w:kern w:val="0"/>
          <w:sz w:val="28"/>
        </w:rPr>
      </w:pPr>
    </w:p>
    <w:p w:rsidR="005019CF" w:rsidRPr="00D50AFE" w:rsidRDefault="005019CF" w:rsidP="005019CF">
      <w:pPr>
        <w:rPr>
          <w:b/>
          <w:sz w:val="28"/>
        </w:rPr>
      </w:pPr>
      <w:r w:rsidRPr="00D50AFE">
        <w:rPr>
          <w:rFonts w:hint="eastAsia"/>
          <w:b/>
          <w:sz w:val="28"/>
        </w:rPr>
        <w:t>学前教育</w:t>
      </w:r>
    </w:p>
    <w:p w:rsidR="0078753A" w:rsidRDefault="00F57928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改革开放以来我国幼儿园玩教具配备规范的价值取向嬗变/胡新宁/</w:t>
      </w:r>
      <w:r w:rsidR="004C2CD5">
        <w:rPr>
          <w:rFonts w:hint="eastAsia"/>
          <w:sz w:val="28"/>
        </w:rPr>
        <w:t>《早期教育》（教育科研） 2020.3</w:t>
      </w:r>
      <w:r w:rsidR="004C2CD5">
        <w:rPr>
          <w:sz w:val="28"/>
        </w:rPr>
        <w:t xml:space="preserve"> </w:t>
      </w:r>
      <w:r>
        <w:rPr>
          <w:rFonts w:hint="eastAsia"/>
          <w:sz w:val="28"/>
        </w:rPr>
        <w:t>P12～16</w:t>
      </w:r>
    </w:p>
    <w:p w:rsidR="004C2CD5" w:rsidRDefault="004C2CD5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生活化课程的探索与思考/胡华/《学前教育》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P30～34</w:t>
      </w:r>
    </w:p>
    <w:p w:rsidR="00B258CC" w:rsidRDefault="00B258CC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体力活动、静坐行为与学前儿童体质健康的关系/常振亚 等/《学</w:t>
      </w:r>
      <w:r>
        <w:rPr>
          <w:rFonts w:hint="eastAsia"/>
          <w:sz w:val="28"/>
        </w:rPr>
        <w:lastRenderedPageBreak/>
        <w:t>前教育研究》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P42～56</w:t>
      </w:r>
    </w:p>
    <w:p w:rsidR="00824751" w:rsidRDefault="00824751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谈学前儿童的道德问题及其归属/华红艳 等/</w:t>
      </w:r>
      <w:r w:rsidR="0051462E">
        <w:rPr>
          <w:rFonts w:hint="eastAsia"/>
          <w:sz w:val="28"/>
        </w:rPr>
        <w:t>《教育探索》 2020.3</w:t>
      </w:r>
      <w:r w:rsidR="0051462E">
        <w:rPr>
          <w:sz w:val="28"/>
        </w:rPr>
        <w:t xml:space="preserve"> </w:t>
      </w:r>
      <w:r>
        <w:rPr>
          <w:rFonts w:hint="eastAsia"/>
          <w:sz w:val="28"/>
        </w:rPr>
        <w:t>P4～7</w:t>
      </w:r>
    </w:p>
    <w:p w:rsidR="00956A3E" w:rsidRDefault="00956A3E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团体心理辅导在幼儿心理素质教育中的应用/夏友奎</w:t>
      </w:r>
      <w:r>
        <w:rPr>
          <w:sz w:val="28"/>
        </w:rPr>
        <w:t xml:space="preserve"> </w:t>
      </w:r>
      <w:r>
        <w:rPr>
          <w:rFonts w:hint="eastAsia"/>
          <w:sz w:val="28"/>
        </w:rPr>
        <w:t>等/《教育导刊》（下半月） 2020.3</w:t>
      </w:r>
      <w:r>
        <w:rPr>
          <w:sz w:val="28"/>
        </w:rPr>
        <w:t xml:space="preserve"> P44</w:t>
      </w:r>
      <w:r>
        <w:rPr>
          <w:rFonts w:hint="eastAsia"/>
          <w:sz w:val="28"/>
        </w:rPr>
        <w:t>～49</w:t>
      </w:r>
    </w:p>
    <w:p w:rsidR="00F55035" w:rsidRDefault="00F55035" w:rsidP="00EB5B1F">
      <w:pPr>
        <w:pStyle w:val="a3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学前儿童学习品质的内涵及其培养/张莉/《上海托幼》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P16～17</w:t>
      </w:r>
    </w:p>
    <w:p w:rsidR="009A1379" w:rsidRPr="00F63EE6" w:rsidRDefault="009A1379" w:rsidP="00EC2578">
      <w:pPr>
        <w:rPr>
          <w:rFonts w:hint="eastAsia"/>
          <w:sz w:val="28"/>
        </w:rPr>
      </w:pPr>
      <w:bookmarkStart w:id="0" w:name="_GoBack"/>
      <w:bookmarkEnd w:id="0"/>
    </w:p>
    <w:p w:rsidR="002F47EC" w:rsidRPr="00D50AFE" w:rsidRDefault="002F47EC">
      <w:pPr>
        <w:rPr>
          <w:b/>
          <w:sz w:val="28"/>
        </w:rPr>
      </w:pPr>
      <w:r w:rsidRPr="00D50AFE">
        <w:rPr>
          <w:rFonts w:hint="eastAsia"/>
          <w:b/>
          <w:sz w:val="28"/>
        </w:rPr>
        <w:t>小学教学</w:t>
      </w:r>
    </w:p>
    <w:p w:rsidR="00882CC6" w:rsidRDefault="00243178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小学语文整本书导读单的设计/姜凌佳/</w:t>
      </w:r>
      <w:r w:rsidR="00587CD4">
        <w:rPr>
          <w:rFonts w:hint="eastAsia"/>
          <w:sz w:val="28"/>
        </w:rPr>
        <w:t>《教学与管理》（小学版） 2020.3</w:t>
      </w:r>
      <w:r w:rsidR="00587CD4">
        <w:rPr>
          <w:sz w:val="28"/>
        </w:rPr>
        <w:t xml:space="preserve"> </w:t>
      </w:r>
      <w:r>
        <w:rPr>
          <w:rFonts w:hint="eastAsia"/>
          <w:sz w:val="28"/>
        </w:rPr>
        <w:t>P37～45</w:t>
      </w:r>
    </w:p>
    <w:p w:rsidR="00EF54D4" w:rsidRDefault="00EF54D4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基于学情分析的小学语文识字教学优化策略/冒继承/《现代中小学教育》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P34～38</w:t>
      </w:r>
    </w:p>
    <w:p w:rsidR="00FC44DE" w:rsidRDefault="00FC44DE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基于儿童理解的小学数学课堂教学/朱俊华 等/《中小学教师培训》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P52～55</w:t>
      </w:r>
    </w:p>
    <w:p w:rsidR="00E43246" w:rsidRDefault="00E43246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生活经验下的学生数学学习差错分析与对策/韩东/《基础教育参考》 </w:t>
      </w:r>
      <w:r>
        <w:rPr>
          <w:sz w:val="28"/>
        </w:rPr>
        <w:t xml:space="preserve">2020.3 </w:t>
      </w:r>
      <w:r>
        <w:rPr>
          <w:rFonts w:hint="eastAsia"/>
          <w:sz w:val="28"/>
        </w:rPr>
        <w:t>P43～45</w:t>
      </w:r>
    </w:p>
    <w:p w:rsidR="0093684F" w:rsidRDefault="0093684F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小学生劳动教育的价值定位与实践路径/李红婷</w:t>
      </w:r>
      <w:r>
        <w:rPr>
          <w:sz w:val="28"/>
        </w:rPr>
        <w:t>/</w:t>
      </w:r>
      <w:r w:rsidR="008C2B28">
        <w:rPr>
          <w:rFonts w:hint="eastAsia"/>
          <w:sz w:val="28"/>
        </w:rPr>
        <w:t>《教育理论与实践》 2020.11</w:t>
      </w:r>
      <w:r w:rsidR="008C2B28">
        <w:rPr>
          <w:sz w:val="28"/>
        </w:rPr>
        <w:t xml:space="preserve"> </w:t>
      </w:r>
      <w:r>
        <w:rPr>
          <w:sz w:val="28"/>
        </w:rPr>
        <w:t>P11</w:t>
      </w:r>
      <w:r>
        <w:rPr>
          <w:rFonts w:hint="eastAsia"/>
          <w:sz w:val="28"/>
        </w:rPr>
        <w:t>～13</w:t>
      </w:r>
    </w:p>
    <w:p w:rsidR="00FC66D8" w:rsidRDefault="00FC66D8" w:rsidP="00CF6BD8">
      <w:pPr>
        <w:pStyle w:val="a3"/>
        <w:numPr>
          <w:ilvl w:val="0"/>
          <w:numId w:val="10"/>
        </w:numPr>
        <w:ind w:firstLineChars="0"/>
        <w:rPr>
          <w:sz w:val="28"/>
        </w:rPr>
      </w:pPr>
      <w:r>
        <w:rPr>
          <w:rFonts w:hint="eastAsia"/>
          <w:sz w:val="28"/>
        </w:rPr>
        <w:t>基于学生核心素养的小学美术智慧课堂教学研究/</w:t>
      </w:r>
      <w:r w:rsidR="004D6F47">
        <w:rPr>
          <w:rFonts w:hint="eastAsia"/>
          <w:sz w:val="28"/>
        </w:rPr>
        <w:t>杨立旺/</w:t>
      </w:r>
      <w:r>
        <w:rPr>
          <w:rFonts w:hint="eastAsia"/>
          <w:sz w:val="28"/>
        </w:rPr>
        <w:t>《中国现代教育装备》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P38～40</w:t>
      </w:r>
    </w:p>
    <w:p w:rsidR="00B51C2E" w:rsidRPr="00B51C2E" w:rsidRDefault="00B51C2E" w:rsidP="00B51C2E">
      <w:pPr>
        <w:rPr>
          <w:sz w:val="28"/>
        </w:rPr>
      </w:pPr>
    </w:p>
    <w:p w:rsidR="005019CF" w:rsidRPr="00D50AFE" w:rsidRDefault="005019CF" w:rsidP="005019CF">
      <w:pPr>
        <w:rPr>
          <w:b/>
          <w:sz w:val="28"/>
        </w:rPr>
      </w:pPr>
      <w:r w:rsidRPr="00D50AFE">
        <w:rPr>
          <w:rFonts w:hint="eastAsia"/>
          <w:b/>
          <w:sz w:val="28"/>
        </w:rPr>
        <w:lastRenderedPageBreak/>
        <w:t>中学教学</w:t>
      </w:r>
    </w:p>
    <w:p w:rsidR="00BF730D" w:rsidRDefault="005A3C58" w:rsidP="007C629F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以物理分析切入的高初中物理衔接例析/余俊文/《教育科学论坛》（上旬刊）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P21～24</w:t>
      </w:r>
    </w:p>
    <w:p w:rsidR="004F6540" w:rsidRDefault="004F6540" w:rsidP="007C629F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高中化学实验教学中思维导图的应用与反思/党岚 等/《教育科学论坛》（中旬刊）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P17～19</w:t>
      </w:r>
    </w:p>
    <w:p w:rsidR="00CA2A06" w:rsidRDefault="000A32D0" w:rsidP="00503DCA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高考语文写作整体评分与分项评分的实证研究/佟威 等/</w:t>
      </w:r>
      <w:r w:rsidR="00051D6F">
        <w:rPr>
          <w:rFonts w:hint="eastAsia"/>
          <w:sz w:val="28"/>
        </w:rPr>
        <w:t>《中国考试》 2020.3</w:t>
      </w:r>
      <w:r w:rsidR="00051D6F">
        <w:rPr>
          <w:sz w:val="28"/>
        </w:rPr>
        <w:t xml:space="preserve"> </w:t>
      </w:r>
      <w:r>
        <w:rPr>
          <w:rFonts w:hint="eastAsia"/>
          <w:sz w:val="28"/>
        </w:rPr>
        <w:t>P6～12</w:t>
      </w:r>
    </w:p>
    <w:p w:rsidR="00E42167" w:rsidRDefault="00CA2A06" w:rsidP="00503DCA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生物学问题式学习与项目式学习的对比研究——从PBL到STEAM-PBL再到HQPBL的发展/张海银 等/《中学生物教学》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P41～46</w:t>
      </w:r>
    </w:p>
    <w:p w:rsidR="00BF6667" w:rsidRDefault="00BF6667" w:rsidP="00503DCA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运用</w:t>
      </w:r>
      <w:r w:rsidR="00E42167">
        <w:rPr>
          <w:rFonts w:hint="eastAsia"/>
          <w:sz w:val="28"/>
        </w:rPr>
        <w:t>元认知策略提升地理学习力的实践研究/周玲/《中学地理教学参考》 2020.3</w:t>
      </w:r>
      <w:r w:rsidR="00E42167">
        <w:rPr>
          <w:sz w:val="28"/>
        </w:rPr>
        <w:t xml:space="preserve"> </w:t>
      </w:r>
      <w:r w:rsidR="00E42167">
        <w:rPr>
          <w:rFonts w:hint="eastAsia"/>
          <w:sz w:val="28"/>
        </w:rPr>
        <w:t>P31～34</w:t>
      </w:r>
    </w:p>
    <w:p w:rsidR="00234448" w:rsidRPr="00CE12D5" w:rsidRDefault="00BF6667" w:rsidP="00503DCA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“课堂议题”及其类型分析/姜兰波/《中学政治及其他各科教与学》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P14～18</w:t>
      </w:r>
      <w:r w:rsidR="00503DCA">
        <w:rPr>
          <w:sz w:val="28"/>
        </w:rPr>
        <w:br/>
      </w:r>
    </w:p>
    <w:p w:rsidR="00427C4D" w:rsidRPr="00D50AFE" w:rsidRDefault="00427C4D">
      <w:pPr>
        <w:rPr>
          <w:b/>
          <w:sz w:val="28"/>
        </w:rPr>
      </w:pPr>
      <w:r w:rsidRPr="00D50AFE">
        <w:rPr>
          <w:rFonts w:hint="eastAsia"/>
          <w:b/>
          <w:sz w:val="28"/>
        </w:rPr>
        <w:t>师资培训</w:t>
      </w:r>
    </w:p>
    <w:p w:rsidR="00ED67BB" w:rsidRDefault="00752B25" w:rsidP="00752B25">
      <w:pPr>
        <w:pStyle w:val="a3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轮岗教师的知识共享与更新：问题、条件与路径/宋萍萍 等/</w:t>
      </w:r>
      <w:r w:rsidR="001B5F6A">
        <w:rPr>
          <w:rFonts w:hint="eastAsia"/>
          <w:sz w:val="28"/>
        </w:rPr>
        <w:t>《课程·教材·教法》 2020.3</w:t>
      </w:r>
      <w:r w:rsidR="001B5F6A">
        <w:rPr>
          <w:sz w:val="28"/>
        </w:rPr>
        <w:t xml:space="preserve"> </w:t>
      </w:r>
      <w:r>
        <w:rPr>
          <w:rFonts w:hint="eastAsia"/>
          <w:sz w:val="28"/>
        </w:rPr>
        <w:t>P111～116</w:t>
      </w:r>
    </w:p>
    <w:p w:rsidR="002C3964" w:rsidRDefault="002C3964" w:rsidP="00752B25">
      <w:pPr>
        <w:pStyle w:val="a3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新时代教师专业知识建构的理性审思/常海洋 等/</w:t>
      </w:r>
      <w:r w:rsidR="0032660A">
        <w:rPr>
          <w:rFonts w:hint="eastAsia"/>
          <w:sz w:val="28"/>
        </w:rPr>
        <w:t>《教育学》 2020.3</w:t>
      </w:r>
      <w:r w:rsidR="0032660A">
        <w:rPr>
          <w:sz w:val="28"/>
        </w:rPr>
        <w:t xml:space="preserve"> </w:t>
      </w:r>
      <w:r>
        <w:rPr>
          <w:rFonts w:hint="eastAsia"/>
          <w:sz w:val="28"/>
        </w:rPr>
        <w:t>P104～109</w:t>
      </w:r>
    </w:p>
    <w:p w:rsidR="00CE5A21" w:rsidRDefault="00CE5A21" w:rsidP="00752B25">
      <w:pPr>
        <w:pStyle w:val="a3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教师课程能力建设的价值、困境及出路/蔡清/《教学与管理》（理论版）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P42～45</w:t>
      </w:r>
    </w:p>
    <w:p w:rsidR="00EC0D35" w:rsidRDefault="00EC0D35" w:rsidP="00EC0D35">
      <w:pPr>
        <w:pStyle w:val="a3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lastRenderedPageBreak/>
        <w:t>教师专业发展的本质变化研究/郑辉/《教育理论与实践》 2020.8</w:t>
      </w:r>
      <w:r>
        <w:rPr>
          <w:sz w:val="28"/>
        </w:rPr>
        <w:t xml:space="preserve"> P26</w:t>
      </w:r>
      <w:r>
        <w:rPr>
          <w:rFonts w:hint="eastAsia"/>
          <w:sz w:val="28"/>
        </w:rPr>
        <w:t>～28</w:t>
      </w:r>
    </w:p>
    <w:p w:rsidR="00636C28" w:rsidRPr="00EC0D35" w:rsidRDefault="00636C28" w:rsidP="00EC0D35">
      <w:pPr>
        <w:pStyle w:val="a3"/>
        <w:numPr>
          <w:ilvl w:val="0"/>
          <w:numId w:val="11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美国生涯与技术教育卓越教师标准及启示/王彦琦等/《中国信息技术教育》 2020.8</w:t>
      </w:r>
      <w:r>
        <w:rPr>
          <w:sz w:val="28"/>
        </w:rPr>
        <w:t xml:space="preserve"> </w:t>
      </w:r>
      <w:r>
        <w:rPr>
          <w:rFonts w:hint="eastAsia"/>
          <w:sz w:val="28"/>
        </w:rPr>
        <w:t>P77～81</w:t>
      </w:r>
    </w:p>
    <w:p w:rsidR="00F74786" w:rsidRDefault="00F74786" w:rsidP="00752B25">
      <w:pPr>
        <w:pStyle w:val="a3"/>
        <w:numPr>
          <w:ilvl w:val="0"/>
          <w:numId w:val="11"/>
        </w:numPr>
        <w:ind w:firstLineChars="0"/>
        <w:rPr>
          <w:sz w:val="28"/>
        </w:rPr>
      </w:pPr>
      <w:r>
        <w:rPr>
          <w:rFonts w:hint="eastAsia"/>
          <w:sz w:val="28"/>
        </w:rPr>
        <w:t>教师教育中虚拟现场的理论与实践/滑红霞/</w:t>
      </w:r>
      <w:r w:rsidR="008B03D5">
        <w:rPr>
          <w:rFonts w:hint="eastAsia"/>
          <w:sz w:val="28"/>
        </w:rPr>
        <w:t>《教育理论与实践》 2020.13</w:t>
      </w:r>
      <w:r w:rsidR="008B03D5">
        <w:rPr>
          <w:sz w:val="28"/>
        </w:rPr>
        <w:t xml:space="preserve"> </w:t>
      </w:r>
      <w:r>
        <w:rPr>
          <w:rFonts w:hint="eastAsia"/>
          <w:sz w:val="28"/>
        </w:rPr>
        <w:t>P49～53</w:t>
      </w:r>
    </w:p>
    <w:p w:rsidR="00752B25" w:rsidRPr="00752B25" w:rsidRDefault="00752B25" w:rsidP="00752B25">
      <w:pPr>
        <w:rPr>
          <w:sz w:val="28"/>
        </w:rPr>
      </w:pPr>
    </w:p>
    <w:p w:rsidR="00302ADD" w:rsidRDefault="00302ADD" w:rsidP="00D77177">
      <w:pPr>
        <w:tabs>
          <w:tab w:val="left" w:pos="2720"/>
        </w:tabs>
        <w:rPr>
          <w:b/>
          <w:sz w:val="28"/>
        </w:rPr>
      </w:pPr>
      <w:r w:rsidRPr="00D50AFE">
        <w:rPr>
          <w:rFonts w:hint="eastAsia"/>
          <w:b/>
          <w:sz w:val="28"/>
        </w:rPr>
        <w:t>教育研究</w:t>
      </w:r>
      <w:r w:rsidR="00D77177">
        <w:rPr>
          <w:b/>
          <w:sz w:val="28"/>
        </w:rPr>
        <w:tab/>
      </w:r>
    </w:p>
    <w:p w:rsidR="006D3997" w:rsidRDefault="005471E2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中小学生课后服务的政策设计与实践审视——基于东部十省市政策文本的分析/吴开俊 等/《中国教育学刊》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P27～31</w:t>
      </w:r>
    </w:p>
    <w:p w:rsidR="00614F04" w:rsidRDefault="00614F04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我国市（地）域教育公平监测指标体系研究/车富川 等/《教育发展研究》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P15～21</w:t>
      </w:r>
    </w:p>
    <w:p w:rsidR="00A264A7" w:rsidRDefault="00A264A7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新高考背景下普通高中课程改革的问题与对策/程伟 等/《教学与管理》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P1～4</w:t>
      </w:r>
    </w:p>
    <w:p w:rsidR="00975CFE" w:rsidRDefault="00975CFE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核心素养背景下作业设计的功能定位和基本特性/余昆仑/《中小学教材教学》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P63～65</w:t>
      </w:r>
    </w:p>
    <w:p w:rsidR="00ED4A9F" w:rsidRDefault="00ED4A9F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劳动教育的育人价值及实践路径/吴颖惠/《基础教育课程》（上半月）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P7～12</w:t>
      </w:r>
    </w:p>
    <w:p w:rsidR="00662F6D" w:rsidRPr="007C629F" w:rsidRDefault="00662F6D" w:rsidP="007C629F">
      <w:pPr>
        <w:pStyle w:val="a3"/>
        <w:numPr>
          <w:ilvl w:val="0"/>
          <w:numId w:val="8"/>
        </w:numPr>
        <w:ind w:firstLineChars="0"/>
        <w:rPr>
          <w:sz w:val="28"/>
        </w:rPr>
      </w:pPr>
      <w:r>
        <w:rPr>
          <w:rFonts w:hint="eastAsia"/>
          <w:sz w:val="28"/>
        </w:rPr>
        <w:t>论通识教育与实践教育相融合的创新教育路径/贺腾飞 等/《世界教育信息》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P45～50</w:t>
      </w:r>
    </w:p>
    <w:p w:rsidR="00602306" w:rsidRDefault="00602306">
      <w:pPr>
        <w:rPr>
          <w:sz w:val="28"/>
        </w:rPr>
      </w:pPr>
    </w:p>
    <w:p w:rsidR="005F0EE3" w:rsidRPr="006D3997" w:rsidRDefault="005F0EE3">
      <w:pPr>
        <w:rPr>
          <w:sz w:val="28"/>
        </w:rPr>
      </w:pPr>
    </w:p>
    <w:p w:rsidR="00043D15" w:rsidRPr="00463BC7" w:rsidRDefault="00D93A12" w:rsidP="00463BC7">
      <w:pPr>
        <w:rPr>
          <w:b/>
          <w:sz w:val="28"/>
        </w:rPr>
      </w:pPr>
      <w:r w:rsidRPr="00D50AFE">
        <w:rPr>
          <w:rFonts w:hint="eastAsia"/>
          <w:b/>
          <w:sz w:val="28"/>
        </w:rPr>
        <w:lastRenderedPageBreak/>
        <w:t>信息科技</w:t>
      </w:r>
    </w:p>
    <w:p w:rsidR="00EE0A4C" w:rsidRDefault="00FC5304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疫情防控下中小学教师在线教学与在线培训分析/杨晓哲 等/</w:t>
      </w:r>
      <w:r w:rsidR="00702D67">
        <w:rPr>
          <w:rFonts w:hint="eastAsia"/>
          <w:sz w:val="28"/>
        </w:rPr>
        <w:t>《现代教育技术》 2020.3</w:t>
      </w:r>
      <w:r w:rsidR="00702D67">
        <w:rPr>
          <w:sz w:val="28"/>
        </w:rPr>
        <w:t xml:space="preserve"> </w:t>
      </w:r>
      <w:r>
        <w:rPr>
          <w:rFonts w:hint="eastAsia"/>
          <w:sz w:val="28"/>
        </w:rPr>
        <w:t>P5～11</w:t>
      </w:r>
    </w:p>
    <w:p w:rsidR="00BF76EF" w:rsidRDefault="007A67A3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数字化阅读素养：内涵、测评与培育——基于PISA2018的新探索/李刚 等/</w:t>
      </w:r>
      <w:r w:rsidR="00854773">
        <w:rPr>
          <w:rFonts w:hint="eastAsia"/>
          <w:sz w:val="28"/>
        </w:rPr>
        <w:t>《教育科学研究》 2020.3</w:t>
      </w:r>
      <w:r w:rsidR="00854773">
        <w:rPr>
          <w:sz w:val="28"/>
        </w:rPr>
        <w:t xml:space="preserve"> </w:t>
      </w:r>
      <w:r>
        <w:rPr>
          <w:rFonts w:hint="eastAsia"/>
          <w:sz w:val="28"/>
        </w:rPr>
        <w:t>P34～38</w:t>
      </w:r>
    </w:p>
    <w:p w:rsidR="00E15CF0" w:rsidRDefault="00E15CF0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区域整体推进中小学在线教学的经验与探索/尹骏/</w:t>
      </w:r>
      <w:r w:rsidR="00B36DDA">
        <w:rPr>
          <w:rFonts w:hint="eastAsia"/>
          <w:sz w:val="28"/>
        </w:rPr>
        <w:t>《中小学管理》 2020.3</w:t>
      </w:r>
      <w:r w:rsidR="00B36DDA">
        <w:rPr>
          <w:sz w:val="28"/>
        </w:rPr>
        <w:t xml:space="preserve"> </w:t>
      </w:r>
      <w:r>
        <w:rPr>
          <w:rFonts w:hint="eastAsia"/>
          <w:sz w:val="28"/>
        </w:rPr>
        <w:t>P19～22</w:t>
      </w:r>
    </w:p>
    <w:p w:rsidR="00196471" w:rsidRDefault="00196471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数字时代教育的图像转向与发展探讨/刘晓荷 等/《中国电化教育》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P56～61</w:t>
      </w:r>
    </w:p>
    <w:p w:rsidR="00824773" w:rsidRDefault="00824773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自我决定学习教育学与数字媒体网络：引领学生踏上终身学习之旅/[美</w:t>
      </w:r>
      <w:r>
        <w:rPr>
          <w:sz w:val="28"/>
        </w:rPr>
        <w:t>]</w:t>
      </w:r>
      <w:r>
        <w:rPr>
          <w:rFonts w:hint="eastAsia"/>
          <w:sz w:val="28"/>
        </w:rPr>
        <w:t>丽莎·玛丽·布拉斯科 等/《中国远程教育》 2020.3</w:t>
      </w:r>
      <w:r>
        <w:rPr>
          <w:sz w:val="28"/>
        </w:rPr>
        <w:t xml:space="preserve"> </w:t>
      </w:r>
      <w:r>
        <w:rPr>
          <w:rFonts w:hint="eastAsia"/>
          <w:sz w:val="28"/>
        </w:rPr>
        <w:t>P5～16</w:t>
      </w:r>
    </w:p>
    <w:p w:rsidR="00127F34" w:rsidRDefault="00127F34" w:rsidP="007C629F">
      <w:pPr>
        <w:pStyle w:val="a3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移动教研APP效果研究/赵旭东/《中小学信息技术教育》 2020.2～3</w:t>
      </w:r>
      <w:r>
        <w:rPr>
          <w:sz w:val="28"/>
        </w:rPr>
        <w:t xml:space="preserve"> </w:t>
      </w:r>
      <w:r>
        <w:rPr>
          <w:rFonts w:hint="eastAsia"/>
          <w:sz w:val="28"/>
        </w:rPr>
        <w:t>P58～62</w:t>
      </w:r>
    </w:p>
    <w:p w:rsidR="007C629F" w:rsidRPr="00F72FB7" w:rsidRDefault="007C629F" w:rsidP="00F72FB7">
      <w:pPr>
        <w:rPr>
          <w:sz w:val="28"/>
        </w:rPr>
      </w:pPr>
    </w:p>
    <w:sectPr w:rsidR="007C629F" w:rsidRPr="00F7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61" w:rsidRDefault="00CE6961" w:rsidP="00EC0D41">
      <w:r>
        <w:separator/>
      </w:r>
    </w:p>
  </w:endnote>
  <w:endnote w:type="continuationSeparator" w:id="0">
    <w:p w:rsidR="00CE6961" w:rsidRDefault="00CE6961" w:rsidP="00EC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61" w:rsidRDefault="00CE6961" w:rsidP="00EC0D41">
      <w:r>
        <w:separator/>
      </w:r>
    </w:p>
  </w:footnote>
  <w:footnote w:type="continuationSeparator" w:id="0">
    <w:p w:rsidR="00CE6961" w:rsidRDefault="00CE6961" w:rsidP="00EC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DD"/>
    <w:multiLevelType w:val="hybridMultilevel"/>
    <w:tmpl w:val="AD3EA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237DA1"/>
    <w:multiLevelType w:val="hybridMultilevel"/>
    <w:tmpl w:val="C1F2D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B115AE"/>
    <w:multiLevelType w:val="hybridMultilevel"/>
    <w:tmpl w:val="C9881A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A344D7"/>
    <w:multiLevelType w:val="hybridMultilevel"/>
    <w:tmpl w:val="D8F4A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C4DCA"/>
    <w:multiLevelType w:val="hybridMultilevel"/>
    <w:tmpl w:val="E834A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A142D5"/>
    <w:multiLevelType w:val="hybridMultilevel"/>
    <w:tmpl w:val="5EFE99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F900B1"/>
    <w:multiLevelType w:val="hybridMultilevel"/>
    <w:tmpl w:val="E834A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785D8F"/>
    <w:multiLevelType w:val="hybridMultilevel"/>
    <w:tmpl w:val="1C46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538527F"/>
    <w:multiLevelType w:val="hybridMultilevel"/>
    <w:tmpl w:val="3E6E6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B91C17"/>
    <w:multiLevelType w:val="hybridMultilevel"/>
    <w:tmpl w:val="B336B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E664B8"/>
    <w:multiLevelType w:val="hybridMultilevel"/>
    <w:tmpl w:val="5D4C9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564A84"/>
    <w:multiLevelType w:val="hybridMultilevel"/>
    <w:tmpl w:val="C9F44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8B0BD7"/>
    <w:multiLevelType w:val="hybridMultilevel"/>
    <w:tmpl w:val="B71A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FE0767"/>
    <w:multiLevelType w:val="hybridMultilevel"/>
    <w:tmpl w:val="D8F4A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85"/>
    <w:rsid w:val="0000106A"/>
    <w:rsid w:val="00001FC7"/>
    <w:rsid w:val="00003199"/>
    <w:rsid w:val="00003E1D"/>
    <w:rsid w:val="00006A33"/>
    <w:rsid w:val="00010317"/>
    <w:rsid w:val="0001073E"/>
    <w:rsid w:val="00017779"/>
    <w:rsid w:val="00017B33"/>
    <w:rsid w:val="0002197A"/>
    <w:rsid w:val="00025D8D"/>
    <w:rsid w:val="00033B64"/>
    <w:rsid w:val="0003462C"/>
    <w:rsid w:val="00043BD4"/>
    <w:rsid w:val="00043D15"/>
    <w:rsid w:val="00050270"/>
    <w:rsid w:val="00051D6F"/>
    <w:rsid w:val="00051E8A"/>
    <w:rsid w:val="00052F73"/>
    <w:rsid w:val="00060735"/>
    <w:rsid w:val="0006770E"/>
    <w:rsid w:val="000726C4"/>
    <w:rsid w:val="00072828"/>
    <w:rsid w:val="00073175"/>
    <w:rsid w:val="000741A8"/>
    <w:rsid w:val="000806CE"/>
    <w:rsid w:val="0008327F"/>
    <w:rsid w:val="00085505"/>
    <w:rsid w:val="0008565D"/>
    <w:rsid w:val="00087D02"/>
    <w:rsid w:val="00090433"/>
    <w:rsid w:val="000A14CD"/>
    <w:rsid w:val="000A32D0"/>
    <w:rsid w:val="000A37A7"/>
    <w:rsid w:val="000A42E6"/>
    <w:rsid w:val="000A5D99"/>
    <w:rsid w:val="000B0444"/>
    <w:rsid w:val="000B1C60"/>
    <w:rsid w:val="000B50E1"/>
    <w:rsid w:val="000C18A3"/>
    <w:rsid w:val="000D230F"/>
    <w:rsid w:val="000D30BF"/>
    <w:rsid w:val="000D4776"/>
    <w:rsid w:val="000D68EF"/>
    <w:rsid w:val="000D6A91"/>
    <w:rsid w:val="000D6BC8"/>
    <w:rsid w:val="000E4E3C"/>
    <w:rsid w:val="000E5895"/>
    <w:rsid w:val="000E5C88"/>
    <w:rsid w:val="000F4093"/>
    <w:rsid w:val="000F62DA"/>
    <w:rsid w:val="00102711"/>
    <w:rsid w:val="00105DE2"/>
    <w:rsid w:val="00121D0D"/>
    <w:rsid w:val="00125AFA"/>
    <w:rsid w:val="00127F34"/>
    <w:rsid w:val="001317BB"/>
    <w:rsid w:val="00135A69"/>
    <w:rsid w:val="00152FAD"/>
    <w:rsid w:val="00154825"/>
    <w:rsid w:val="001558AB"/>
    <w:rsid w:val="00157020"/>
    <w:rsid w:val="0015755D"/>
    <w:rsid w:val="00161A26"/>
    <w:rsid w:val="00162AA5"/>
    <w:rsid w:val="00163996"/>
    <w:rsid w:val="00163E72"/>
    <w:rsid w:val="00165E95"/>
    <w:rsid w:val="001664E9"/>
    <w:rsid w:val="001718FF"/>
    <w:rsid w:val="00172C02"/>
    <w:rsid w:val="001768EC"/>
    <w:rsid w:val="00184174"/>
    <w:rsid w:val="00184592"/>
    <w:rsid w:val="00196471"/>
    <w:rsid w:val="001A0FCB"/>
    <w:rsid w:val="001A1D70"/>
    <w:rsid w:val="001A31D3"/>
    <w:rsid w:val="001B1A4C"/>
    <w:rsid w:val="001B2068"/>
    <w:rsid w:val="001B45A1"/>
    <w:rsid w:val="001B5F6A"/>
    <w:rsid w:val="001B6F9E"/>
    <w:rsid w:val="001C019A"/>
    <w:rsid w:val="001C16B3"/>
    <w:rsid w:val="001C277E"/>
    <w:rsid w:val="001D230F"/>
    <w:rsid w:val="001D38D9"/>
    <w:rsid w:val="001D3E76"/>
    <w:rsid w:val="001D5EC4"/>
    <w:rsid w:val="001D7AF8"/>
    <w:rsid w:val="001E1110"/>
    <w:rsid w:val="001E12F9"/>
    <w:rsid w:val="001E5FF5"/>
    <w:rsid w:val="001F07A7"/>
    <w:rsid w:val="001F2444"/>
    <w:rsid w:val="001F7F33"/>
    <w:rsid w:val="00204DC4"/>
    <w:rsid w:val="002053FD"/>
    <w:rsid w:val="002118A1"/>
    <w:rsid w:val="0021341D"/>
    <w:rsid w:val="0021654E"/>
    <w:rsid w:val="00220CB0"/>
    <w:rsid w:val="00220F5F"/>
    <w:rsid w:val="00221D5F"/>
    <w:rsid w:val="0022383B"/>
    <w:rsid w:val="00225F47"/>
    <w:rsid w:val="00233971"/>
    <w:rsid w:val="00233BD0"/>
    <w:rsid w:val="00233C74"/>
    <w:rsid w:val="002342D3"/>
    <w:rsid w:val="00234448"/>
    <w:rsid w:val="00236F96"/>
    <w:rsid w:val="00240E1B"/>
    <w:rsid w:val="00243178"/>
    <w:rsid w:val="002470FD"/>
    <w:rsid w:val="00253786"/>
    <w:rsid w:val="002571AF"/>
    <w:rsid w:val="00262ABB"/>
    <w:rsid w:val="00267233"/>
    <w:rsid w:val="00267BB0"/>
    <w:rsid w:val="002705D5"/>
    <w:rsid w:val="00271644"/>
    <w:rsid w:val="00271E6D"/>
    <w:rsid w:val="002731CF"/>
    <w:rsid w:val="0027329D"/>
    <w:rsid w:val="00274B5E"/>
    <w:rsid w:val="002757EF"/>
    <w:rsid w:val="002762D8"/>
    <w:rsid w:val="00276D3F"/>
    <w:rsid w:val="00282F03"/>
    <w:rsid w:val="002842F5"/>
    <w:rsid w:val="00284654"/>
    <w:rsid w:val="00290BB8"/>
    <w:rsid w:val="00291624"/>
    <w:rsid w:val="00296622"/>
    <w:rsid w:val="002A4D74"/>
    <w:rsid w:val="002A5320"/>
    <w:rsid w:val="002A7C51"/>
    <w:rsid w:val="002B152E"/>
    <w:rsid w:val="002B34C7"/>
    <w:rsid w:val="002C32B1"/>
    <w:rsid w:val="002C3964"/>
    <w:rsid w:val="002C7D99"/>
    <w:rsid w:val="002D0F44"/>
    <w:rsid w:val="002D1357"/>
    <w:rsid w:val="002D231F"/>
    <w:rsid w:val="002D7FB4"/>
    <w:rsid w:val="002F47EC"/>
    <w:rsid w:val="002F5C36"/>
    <w:rsid w:val="00301B83"/>
    <w:rsid w:val="00302ADD"/>
    <w:rsid w:val="0030330B"/>
    <w:rsid w:val="00304DB1"/>
    <w:rsid w:val="00307B47"/>
    <w:rsid w:val="00311A06"/>
    <w:rsid w:val="00315771"/>
    <w:rsid w:val="003222D5"/>
    <w:rsid w:val="00325857"/>
    <w:rsid w:val="003259F8"/>
    <w:rsid w:val="0032660A"/>
    <w:rsid w:val="00326DFB"/>
    <w:rsid w:val="00332DCE"/>
    <w:rsid w:val="003334E0"/>
    <w:rsid w:val="00333A6A"/>
    <w:rsid w:val="00340E20"/>
    <w:rsid w:val="00346374"/>
    <w:rsid w:val="003544AE"/>
    <w:rsid w:val="00357BAC"/>
    <w:rsid w:val="00361471"/>
    <w:rsid w:val="003669D7"/>
    <w:rsid w:val="00373B57"/>
    <w:rsid w:val="00374A28"/>
    <w:rsid w:val="00376F48"/>
    <w:rsid w:val="00381E7C"/>
    <w:rsid w:val="003875D1"/>
    <w:rsid w:val="003927FA"/>
    <w:rsid w:val="00393738"/>
    <w:rsid w:val="003954EE"/>
    <w:rsid w:val="00395EEC"/>
    <w:rsid w:val="003966C1"/>
    <w:rsid w:val="00397B19"/>
    <w:rsid w:val="003A35E3"/>
    <w:rsid w:val="003A7B7A"/>
    <w:rsid w:val="003B5C6F"/>
    <w:rsid w:val="003C171C"/>
    <w:rsid w:val="003C4566"/>
    <w:rsid w:val="003C4BD7"/>
    <w:rsid w:val="003E069E"/>
    <w:rsid w:val="003E1582"/>
    <w:rsid w:val="003E6E3D"/>
    <w:rsid w:val="003F5C1A"/>
    <w:rsid w:val="00404556"/>
    <w:rsid w:val="00404585"/>
    <w:rsid w:val="00404BDD"/>
    <w:rsid w:val="00405E05"/>
    <w:rsid w:val="00410C10"/>
    <w:rsid w:val="00423EA0"/>
    <w:rsid w:val="00427099"/>
    <w:rsid w:val="00427C4D"/>
    <w:rsid w:val="004300D7"/>
    <w:rsid w:val="00432317"/>
    <w:rsid w:val="00433E08"/>
    <w:rsid w:val="00434731"/>
    <w:rsid w:val="00434756"/>
    <w:rsid w:val="00437936"/>
    <w:rsid w:val="00442FF9"/>
    <w:rsid w:val="00450EEF"/>
    <w:rsid w:val="00462802"/>
    <w:rsid w:val="00463BC7"/>
    <w:rsid w:val="00466B1B"/>
    <w:rsid w:val="00467AC4"/>
    <w:rsid w:val="00470073"/>
    <w:rsid w:val="0047021F"/>
    <w:rsid w:val="004711EB"/>
    <w:rsid w:val="00472FC5"/>
    <w:rsid w:val="00473D35"/>
    <w:rsid w:val="00477D36"/>
    <w:rsid w:val="0048462D"/>
    <w:rsid w:val="0048633D"/>
    <w:rsid w:val="00492C23"/>
    <w:rsid w:val="00496C89"/>
    <w:rsid w:val="00497E67"/>
    <w:rsid w:val="004A033F"/>
    <w:rsid w:val="004A1EF9"/>
    <w:rsid w:val="004A6907"/>
    <w:rsid w:val="004A7BD1"/>
    <w:rsid w:val="004B0B83"/>
    <w:rsid w:val="004B0C3F"/>
    <w:rsid w:val="004B15DD"/>
    <w:rsid w:val="004B50C5"/>
    <w:rsid w:val="004C2CD5"/>
    <w:rsid w:val="004C3312"/>
    <w:rsid w:val="004C70D9"/>
    <w:rsid w:val="004D5B86"/>
    <w:rsid w:val="004D6104"/>
    <w:rsid w:val="004D6F47"/>
    <w:rsid w:val="004D7684"/>
    <w:rsid w:val="004E6E00"/>
    <w:rsid w:val="004E70B0"/>
    <w:rsid w:val="004E7B2B"/>
    <w:rsid w:val="004F32ED"/>
    <w:rsid w:val="004F3857"/>
    <w:rsid w:val="004F6540"/>
    <w:rsid w:val="005006A3"/>
    <w:rsid w:val="005019CF"/>
    <w:rsid w:val="00502ED8"/>
    <w:rsid w:val="00503DCA"/>
    <w:rsid w:val="00506F9A"/>
    <w:rsid w:val="0051462E"/>
    <w:rsid w:val="005153D9"/>
    <w:rsid w:val="00517BA0"/>
    <w:rsid w:val="00522397"/>
    <w:rsid w:val="00524967"/>
    <w:rsid w:val="00531E21"/>
    <w:rsid w:val="00536B92"/>
    <w:rsid w:val="00536F9C"/>
    <w:rsid w:val="00540511"/>
    <w:rsid w:val="005422BE"/>
    <w:rsid w:val="005448CD"/>
    <w:rsid w:val="00546791"/>
    <w:rsid w:val="005471E2"/>
    <w:rsid w:val="0054736B"/>
    <w:rsid w:val="005505AA"/>
    <w:rsid w:val="0055583A"/>
    <w:rsid w:val="00556D6A"/>
    <w:rsid w:val="0056105F"/>
    <w:rsid w:val="005632A8"/>
    <w:rsid w:val="00565C28"/>
    <w:rsid w:val="00574DEE"/>
    <w:rsid w:val="005756EB"/>
    <w:rsid w:val="00576CB4"/>
    <w:rsid w:val="00577801"/>
    <w:rsid w:val="00580041"/>
    <w:rsid w:val="00580BEB"/>
    <w:rsid w:val="00580CA6"/>
    <w:rsid w:val="0058138A"/>
    <w:rsid w:val="00583869"/>
    <w:rsid w:val="0058419C"/>
    <w:rsid w:val="00584BEB"/>
    <w:rsid w:val="00587CD4"/>
    <w:rsid w:val="005906CC"/>
    <w:rsid w:val="00590FFF"/>
    <w:rsid w:val="005A1261"/>
    <w:rsid w:val="005A1729"/>
    <w:rsid w:val="005A3C58"/>
    <w:rsid w:val="005A3EB7"/>
    <w:rsid w:val="005A43C2"/>
    <w:rsid w:val="005A6397"/>
    <w:rsid w:val="005B1960"/>
    <w:rsid w:val="005B227E"/>
    <w:rsid w:val="005B2D47"/>
    <w:rsid w:val="005B3A6C"/>
    <w:rsid w:val="005B3D56"/>
    <w:rsid w:val="005B5950"/>
    <w:rsid w:val="005B60DC"/>
    <w:rsid w:val="005B66EF"/>
    <w:rsid w:val="005C05B9"/>
    <w:rsid w:val="005C1A0B"/>
    <w:rsid w:val="005C29E5"/>
    <w:rsid w:val="005C3371"/>
    <w:rsid w:val="005C3F1E"/>
    <w:rsid w:val="005C4158"/>
    <w:rsid w:val="005C443C"/>
    <w:rsid w:val="005C7142"/>
    <w:rsid w:val="005D00A0"/>
    <w:rsid w:val="005D064C"/>
    <w:rsid w:val="005D21EA"/>
    <w:rsid w:val="005E29D8"/>
    <w:rsid w:val="005E2F28"/>
    <w:rsid w:val="005F0D94"/>
    <w:rsid w:val="005F0EE3"/>
    <w:rsid w:val="005F2FC5"/>
    <w:rsid w:val="005F3809"/>
    <w:rsid w:val="005F78B3"/>
    <w:rsid w:val="006000BE"/>
    <w:rsid w:val="00600CE6"/>
    <w:rsid w:val="00601F00"/>
    <w:rsid w:val="00602306"/>
    <w:rsid w:val="00606686"/>
    <w:rsid w:val="0060694D"/>
    <w:rsid w:val="00607548"/>
    <w:rsid w:val="00612A43"/>
    <w:rsid w:val="00614F04"/>
    <w:rsid w:val="006266B7"/>
    <w:rsid w:val="00631CE3"/>
    <w:rsid w:val="00635EFA"/>
    <w:rsid w:val="00636C28"/>
    <w:rsid w:val="006406F8"/>
    <w:rsid w:val="00641C6E"/>
    <w:rsid w:val="00646476"/>
    <w:rsid w:val="006473C5"/>
    <w:rsid w:val="006521C7"/>
    <w:rsid w:val="00652882"/>
    <w:rsid w:val="00656585"/>
    <w:rsid w:val="00662F6D"/>
    <w:rsid w:val="006633C7"/>
    <w:rsid w:val="006639BE"/>
    <w:rsid w:val="0066517F"/>
    <w:rsid w:val="006667F3"/>
    <w:rsid w:val="006678B9"/>
    <w:rsid w:val="00670C44"/>
    <w:rsid w:val="006727DC"/>
    <w:rsid w:val="00672B59"/>
    <w:rsid w:val="0067458A"/>
    <w:rsid w:val="00675EC1"/>
    <w:rsid w:val="00680E19"/>
    <w:rsid w:val="006825A9"/>
    <w:rsid w:val="0068453E"/>
    <w:rsid w:val="00695581"/>
    <w:rsid w:val="00695BB2"/>
    <w:rsid w:val="00696BB0"/>
    <w:rsid w:val="00697308"/>
    <w:rsid w:val="006A02DF"/>
    <w:rsid w:val="006A3790"/>
    <w:rsid w:val="006A68F8"/>
    <w:rsid w:val="006A7CA3"/>
    <w:rsid w:val="006B5FA4"/>
    <w:rsid w:val="006C1A28"/>
    <w:rsid w:val="006D0373"/>
    <w:rsid w:val="006D3997"/>
    <w:rsid w:val="006D4D6E"/>
    <w:rsid w:val="006D7678"/>
    <w:rsid w:val="006D76FA"/>
    <w:rsid w:val="006E5635"/>
    <w:rsid w:val="006E7B8F"/>
    <w:rsid w:val="006F0DAF"/>
    <w:rsid w:val="006F59AA"/>
    <w:rsid w:val="006F685A"/>
    <w:rsid w:val="00700048"/>
    <w:rsid w:val="00702D67"/>
    <w:rsid w:val="00704100"/>
    <w:rsid w:val="00706221"/>
    <w:rsid w:val="007069A4"/>
    <w:rsid w:val="00713814"/>
    <w:rsid w:val="0071443F"/>
    <w:rsid w:val="00715761"/>
    <w:rsid w:val="00715D83"/>
    <w:rsid w:val="007166DE"/>
    <w:rsid w:val="0072070F"/>
    <w:rsid w:val="007216BB"/>
    <w:rsid w:val="00730449"/>
    <w:rsid w:val="00732677"/>
    <w:rsid w:val="00733D5B"/>
    <w:rsid w:val="00742328"/>
    <w:rsid w:val="00745AE8"/>
    <w:rsid w:val="007460E1"/>
    <w:rsid w:val="00747F37"/>
    <w:rsid w:val="00751BA3"/>
    <w:rsid w:val="00751D06"/>
    <w:rsid w:val="00752B25"/>
    <w:rsid w:val="00753BE5"/>
    <w:rsid w:val="007562AE"/>
    <w:rsid w:val="007600D4"/>
    <w:rsid w:val="007605FF"/>
    <w:rsid w:val="007779B2"/>
    <w:rsid w:val="007817A8"/>
    <w:rsid w:val="00782371"/>
    <w:rsid w:val="0078753A"/>
    <w:rsid w:val="0079573B"/>
    <w:rsid w:val="007A2927"/>
    <w:rsid w:val="007A5E9A"/>
    <w:rsid w:val="007A67A3"/>
    <w:rsid w:val="007B147F"/>
    <w:rsid w:val="007B1834"/>
    <w:rsid w:val="007B3ABC"/>
    <w:rsid w:val="007B5B8D"/>
    <w:rsid w:val="007B7126"/>
    <w:rsid w:val="007C1A49"/>
    <w:rsid w:val="007C629F"/>
    <w:rsid w:val="007C6773"/>
    <w:rsid w:val="007D1783"/>
    <w:rsid w:val="007D2B05"/>
    <w:rsid w:val="007D2C87"/>
    <w:rsid w:val="007D3BAA"/>
    <w:rsid w:val="007D544D"/>
    <w:rsid w:val="007D62EF"/>
    <w:rsid w:val="007D6361"/>
    <w:rsid w:val="007E099B"/>
    <w:rsid w:val="007E10E4"/>
    <w:rsid w:val="007E1511"/>
    <w:rsid w:val="007E37B2"/>
    <w:rsid w:val="007E3BFD"/>
    <w:rsid w:val="007E500E"/>
    <w:rsid w:val="007E66E6"/>
    <w:rsid w:val="007F4A72"/>
    <w:rsid w:val="00805D07"/>
    <w:rsid w:val="00810428"/>
    <w:rsid w:val="00810CF9"/>
    <w:rsid w:val="00815894"/>
    <w:rsid w:val="00822B74"/>
    <w:rsid w:val="008233E5"/>
    <w:rsid w:val="00824751"/>
    <w:rsid w:val="00824773"/>
    <w:rsid w:val="00824F1C"/>
    <w:rsid w:val="00830441"/>
    <w:rsid w:val="00830A35"/>
    <w:rsid w:val="008324B2"/>
    <w:rsid w:val="00835125"/>
    <w:rsid w:val="008359DD"/>
    <w:rsid w:val="00835F0C"/>
    <w:rsid w:val="00836B15"/>
    <w:rsid w:val="00840259"/>
    <w:rsid w:val="0084257B"/>
    <w:rsid w:val="00843E8F"/>
    <w:rsid w:val="00846576"/>
    <w:rsid w:val="0084710F"/>
    <w:rsid w:val="0084715E"/>
    <w:rsid w:val="00847E46"/>
    <w:rsid w:val="00850E76"/>
    <w:rsid w:val="008519CE"/>
    <w:rsid w:val="00852FDE"/>
    <w:rsid w:val="008539BB"/>
    <w:rsid w:val="00854773"/>
    <w:rsid w:val="00855D46"/>
    <w:rsid w:val="0086190E"/>
    <w:rsid w:val="00864B52"/>
    <w:rsid w:val="00880FB0"/>
    <w:rsid w:val="00881EE8"/>
    <w:rsid w:val="00882CC6"/>
    <w:rsid w:val="0088671E"/>
    <w:rsid w:val="00887438"/>
    <w:rsid w:val="008915C0"/>
    <w:rsid w:val="00892C2D"/>
    <w:rsid w:val="008A0C86"/>
    <w:rsid w:val="008A35AA"/>
    <w:rsid w:val="008A4FE0"/>
    <w:rsid w:val="008A7DEC"/>
    <w:rsid w:val="008B01D6"/>
    <w:rsid w:val="008B03D5"/>
    <w:rsid w:val="008B09B5"/>
    <w:rsid w:val="008B2271"/>
    <w:rsid w:val="008B3057"/>
    <w:rsid w:val="008B3A05"/>
    <w:rsid w:val="008B7B77"/>
    <w:rsid w:val="008C2B28"/>
    <w:rsid w:val="008D0D4D"/>
    <w:rsid w:val="008D37BF"/>
    <w:rsid w:val="008D3E7B"/>
    <w:rsid w:val="008D4E3A"/>
    <w:rsid w:val="008E045D"/>
    <w:rsid w:val="008E1ABF"/>
    <w:rsid w:val="008E1EE3"/>
    <w:rsid w:val="008E23A2"/>
    <w:rsid w:val="008F57D0"/>
    <w:rsid w:val="008F6482"/>
    <w:rsid w:val="008F7C28"/>
    <w:rsid w:val="008F7DCA"/>
    <w:rsid w:val="009008C6"/>
    <w:rsid w:val="00900D75"/>
    <w:rsid w:val="00904DD7"/>
    <w:rsid w:val="00910AFE"/>
    <w:rsid w:val="0092258D"/>
    <w:rsid w:val="00924250"/>
    <w:rsid w:val="00930524"/>
    <w:rsid w:val="00931E11"/>
    <w:rsid w:val="0093684F"/>
    <w:rsid w:val="00936975"/>
    <w:rsid w:val="0094493B"/>
    <w:rsid w:val="009471A4"/>
    <w:rsid w:val="00956A3E"/>
    <w:rsid w:val="00971FE7"/>
    <w:rsid w:val="00975CFE"/>
    <w:rsid w:val="0097763C"/>
    <w:rsid w:val="0098209B"/>
    <w:rsid w:val="00990AE6"/>
    <w:rsid w:val="00993376"/>
    <w:rsid w:val="00993B6B"/>
    <w:rsid w:val="009968B9"/>
    <w:rsid w:val="00997C1B"/>
    <w:rsid w:val="009A1379"/>
    <w:rsid w:val="009A3FDD"/>
    <w:rsid w:val="009A548E"/>
    <w:rsid w:val="009A655A"/>
    <w:rsid w:val="009B4E48"/>
    <w:rsid w:val="009C12FC"/>
    <w:rsid w:val="009C1697"/>
    <w:rsid w:val="009C3832"/>
    <w:rsid w:val="009C4A49"/>
    <w:rsid w:val="009D1AC4"/>
    <w:rsid w:val="009D62CA"/>
    <w:rsid w:val="009E02AC"/>
    <w:rsid w:val="009E47E3"/>
    <w:rsid w:val="009E73E9"/>
    <w:rsid w:val="009F55D1"/>
    <w:rsid w:val="009F623E"/>
    <w:rsid w:val="009F7D8A"/>
    <w:rsid w:val="00A0039C"/>
    <w:rsid w:val="00A00B58"/>
    <w:rsid w:val="00A01475"/>
    <w:rsid w:val="00A109C3"/>
    <w:rsid w:val="00A12921"/>
    <w:rsid w:val="00A21A6F"/>
    <w:rsid w:val="00A264A7"/>
    <w:rsid w:val="00A325BA"/>
    <w:rsid w:val="00A327ED"/>
    <w:rsid w:val="00A34BBA"/>
    <w:rsid w:val="00A4157A"/>
    <w:rsid w:val="00A4610A"/>
    <w:rsid w:val="00A476E0"/>
    <w:rsid w:val="00A56CBC"/>
    <w:rsid w:val="00A6170E"/>
    <w:rsid w:val="00A62139"/>
    <w:rsid w:val="00A63D3F"/>
    <w:rsid w:val="00A668C8"/>
    <w:rsid w:val="00A7533B"/>
    <w:rsid w:val="00A77FD0"/>
    <w:rsid w:val="00A84E56"/>
    <w:rsid w:val="00A8681C"/>
    <w:rsid w:val="00A91FD6"/>
    <w:rsid w:val="00A95693"/>
    <w:rsid w:val="00A96E89"/>
    <w:rsid w:val="00A9720E"/>
    <w:rsid w:val="00AA2B2C"/>
    <w:rsid w:val="00AA7D6D"/>
    <w:rsid w:val="00AB12A5"/>
    <w:rsid w:val="00AB1418"/>
    <w:rsid w:val="00AB1FCA"/>
    <w:rsid w:val="00AB3C81"/>
    <w:rsid w:val="00AB4A2F"/>
    <w:rsid w:val="00AB5D67"/>
    <w:rsid w:val="00AB6D37"/>
    <w:rsid w:val="00AC0F98"/>
    <w:rsid w:val="00AC13A5"/>
    <w:rsid w:val="00AC1F01"/>
    <w:rsid w:val="00AC73CE"/>
    <w:rsid w:val="00AD404A"/>
    <w:rsid w:val="00AD6587"/>
    <w:rsid w:val="00AE004A"/>
    <w:rsid w:val="00AE09E7"/>
    <w:rsid w:val="00AE5CF4"/>
    <w:rsid w:val="00AF22E6"/>
    <w:rsid w:val="00B006B1"/>
    <w:rsid w:val="00B01246"/>
    <w:rsid w:val="00B10F1C"/>
    <w:rsid w:val="00B10FC8"/>
    <w:rsid w:val="00B1171D"/>
    <w:rsid w:val="00B1333E"/>
    <w:rsid w:val="00B17647"/>
    <w:rsid w:val="00B21D00"/>
    <w:rsid w:val="00B258CC"/>
    <w:rsid w:val="00B27BE1"/>
    <w:rsid w:val="00B30259"/>
    <w:rsid w:val="00B36087"/>
    <w:rsid w:val="00B36DDA"/>
    <w:rsid w:val="00B37044"/>
    <w:rsid w:val="00B373D5"/>
    <w:rsid w:val="00B4398B"/>
    <w:rsid w:val="00B51C2E"/>
    <w:rsid w:val="00B52D7D"/>
    <w:rsid w:val="00B53BD6"/>
    <w:rsid w:val="00B656A0"/>
    <w:rsid w:val="00B71C8A"/>
    <w:rsid w:val="00B80857"/>
    <w:rsid w:val="00B80C6F"/>
    <w:rsid w:val="00B86F76"/>
    <w:rsid w:val="00B90D6C"/>
    <w:rsid w:val="00BA10E8"/>
    <w:rsid w:val="00BA20E0"/>
    <w:rsid w:val="00BA2DC6"/>
    <w:rsid w:val="00BA30EE"/>
    <w:rsid w:val="00BA4550"/>
    <w:rsid w:val="00BA7E9A"/>
    <w:rsid w:val="00BB47B0"/>
    <w:rsid w:val="00BB7F68"/>
    <w:rsid w:val="00BC6231"/>
    <w:rsid w:val="00BC7967"/>
    <w:rsid w:val="00BD382D"/>
    <w:rsid w:val="00BE3A93"/>
    <w:rsid w:val="00BE6A08"/>
    <w:rsid w:val="00BE72C1"/>
    <w:rsid w:val="00BF12C5"/>
    <w:rsid w:val="00BF63F2"/>
    <w:rsid w:val="00BF6667"/>
    <w:rsid w:val="00BF69BF"/>
    <w:rsid w:val="00BF6F91"/>
    <w:rsid w:val="00BF730D"/>
    <w:rsid w:val="00BF76EF"/>
    <w:rsid w:val="00C04ADB"/>
    <w:rsid w:val="00C07CCB"/>
    <w:rsid w:val="00C1031B"/>
    <w:rsid w:val="00C113D5"/>
    <w:rsid w:val="00C24CAC"/>
    <w:rsid w:val="00C2547C"/>
    <w:rsid w:val="00C34A0C"/>
    <w:rsid w:val="00C46A87"/>
    <w:rsid w:val="00C5118E"/>
    <w:rsid w:val="00C53279"/>
    <w:rsid w:val="00C53C51"/>
    <w:rsid w:val="00C611E0"/>
    <w:rsid w:val="00C623BD"/>
    <w:rsid w:val="00C62B19"/>
    <w:rsid w:val="00C6426E"/>
    <w:rsid w:val="00C70445"/>
    <w:rsid w:val="00C73B7E"/>
    <w:rsid w:val="00C73FAB"/>
    <w:rsid w:val="00C804D7"/>
    <w:rsid w:val="00C9228F"/>
    <w:rsid w:val="00C94DFE"/>
    <w:rsid w:val="00C97C60"/>
    <w:rsid w:val="00CA2A06"/>
    <w:rsid w:val="00CA75B6"/>
    <w:rsid w:val="00CB2887"/>
    <w:rsid w:val="00CB304A"/>
    <w:rsid w:val="00CB4B76"/>
    <w:rsid w:val="00CB6519"/>
    <w:rsid w:val="00CB76D1"/>
    <w:rsid w:val="00CC6012"/>
    <w:rsid w:val="00CC6665"/>
    <w:rsid w:val="00CC7641"/>
    <w:rsid w:val="00CD1E1D"/>
    <w:rsid w:val="00CD3D68"/>
    <w:rsid w:val="00CE12D5"/>
    <w:rsid w:val="00CE4820"/>
    <w:rsid w:val="00CE493D"/>
    <w:rsid w:val="00CE5A21"/>
    <w:rsid w:val="00CE6961"/>
    <w:rsid w:val="00CF0267"/>
    <w:rsid w:val="00CF1CC0"/>
    <w:rsid w:val="00CF2169"/>
    <w:rsid w:val="00CF561E"/>
    <w:rsid w:val="00CF6BD8"/>
    <w:rsid w:val="00CF6C72"/>
    <w:rsid w:val="00CF7AF1"/>
    <w:rsid w:val="00D030A4"/>
    <w:rsid w:val="00D05260"/>
    <w:rsid w:val="00D205F8"/>
    <w:rsid w:val="00D21197"/>
    <w:rsid w:val="00D21365"/>
    <w:rsid w:val="00D21A0D"/>
    <w:rsid w:val="00D2417C"/>
    <w:rsid w:val="00D30C17"/>
    <w:rsid w:val="00D30E17"/>
    <w:rsid w:val="00D34DA5"/>
    <w:rsid w:val="00D44083"/>
    <w:rsid w:val="00D45015"/>
    <w:rsid w:val="00D50A98"/>
    <w:rsid w:val="00D50AFE"/>
    <w:rsid w:val="00D54E83"/>
    <w:rsid w:val="00D55968"/>
    <w:rsid w:val="00D57251"/>
    <w:rsid w:val="00D6253A"/>
    <w:rsid w:val="00D64290"/>
    <w:rsid w:val="00D77177"/>
    <w:rsid w:val="00D77442"/>
    <w:rsid w:val="00D85DE2"/>
    <w:rsid w:val="00D908C0"/>
    <w:rsid w:val="00D93A12"/>
    <w:rsid w:val="00D93E90"/>
    <w:rsid w:val="00D96A68"/>
    <w:rsid w:val="00DA1D59"/>
    <w:rsid w:val="00DA64B6"/>
    <w:rsid w:val="00DA6740"/>
    <w:rsid w:val="00DB10E9"/>
    <w:rsid w:val="00DB64F1"/>
    <w:rsid w:val="00DC226E"/>
    <w:rsid w:val="00DD076E"/>
    <w:rsid w:val="00DD305A"/>
    <w:rsid w:val="00DD697C"/>
    <w:rsid w:val="00DE6A0A"/>
    <w:rsid w:val="00DF2793"/>
    <w:rsid w:val="00DF3F8A"/>
    <w:rsid w:val="00DF412B"/>
    <w:rsid w:val="00DF4245"/>
    <w:rsid w:val="00E016A8"/>
    <w:rsid w:val="00E032BC"/>
    <w:rsid w:val="00E04BE3"/>
    <w:rsid w:val="00E07A42"/>
    <w:rsid w:val="00E15CF0"/>
    <w:rsid w:val="00E17A55"/>
    <w:rsid w:val="00E17F25"/>
    <w:rsid w:val="00E21B5A"/>
    <w:rsid w:val="00E220A1"/>
    <w:rsid w:val="00E2454B"/>
    <w:rsid w:val="00E30FF2"/>
    <w:rsid w:val="00E31FE2"/>
    <w:rsid w:val="00E42167"/>
    <w:rsid w:val="00E43246"/>
    <w:rsid w:val="00E45638"/>
    <w:rsid w:val="00E51A0F"/>
    <w:rsid w:val="00E55360"/>
    <w:rsid w:val="00E57E0B"/>
    <w:rsid w:val="00E6237B"/>
    <w:rsid w:val="00E62A68"/>
    <w:rsid w:val="00E62C2C"/>
    <w:rsid w:val="00E673D4"/>
    <w:rsid w:val="00E71920"/>
    <w:rsid w:val="00E72681"/>
    <w:rsid w:val="00E80B88"/>
    <w:rsid w:val="00E84DD9"/>
    <w:rsid w:val="00E84F32"/>
    <w:rsid w:val="00E90429"/>
    <w:rsid w:val="00E9108F"/>
    <w:rsid w:val="00E94482"/>
    <w:rsid w:val="00E94DA6"/>
    <w:rsid w:val="00EA0D36"/>
    <w:rsid w:val="00EA28C5"/>
    <w:rsid w:val="00EA3BCD"/>
    <w:rsid w:val="00EB1A70"/>
    <w:rsid w:val="00EB1DAD"/>
    <w:rsid w:val="00EB5B1F"/>
    <w:rsid w:val="00EB762A"/>
    <w:rsid w:val="00EC0D35"/>
    <w:rsid w:val="00EC0D41"/>
    <w:rsid w:val="00EC23D4"/>
    <w:rsid w:val="00EC2578"/>
    <w:rsid w:val="00EC2AB9"/>
    <w:rsid w:val="00ED0179"/>
    <w:rsid w:val="00ED4A9F"/>
    <w:rsid w:val="00ED5960"/>
    <w:rsid w:val="00ED67BB"/>
    <w:rsid w:val="00EE09D3"/>
    <w:rsid w:val="00EE0A4C"/>
    <w:rsid w:val="00EE25C0"/>
    <w:rsid w:val="00EE398C"/>
    <w:rsid w:val="00EE4524"/>
    <w:rsid w:val="00EE77DC"/>
    <w:rsid w:val="00EE7D59"/>
    <w:rsid w:val="00EF37B1"/>
    <w:rsid w:val="00EF54D4"/>
    <w:rsid w:val="00EF608F"/>
    <w:rsid w:val="00EF6281"/>
    <w:rsid w:val="00F0028E"/>
    <w:rsid w:val="00F03099"/>
    <w:rsid w:val="00F035D1"/>
    <w:rsid w:val="00F05154"/>
    <w:rsid w:val="00F051EA"/>
    <w:rsid w:val="00F06C10"/>
    <w:rsid w:val="00F07E29"/>
    <w:rsid w:val="00F07F03"/>
    <w:rsid w:val="00F119FD"/>
    <w:rsid w:val="00F12AB1"/>
    <w:rsid w:val="00F12E25"/>
    <w:rsid w:val="00F233E6"/>
    <w:rsid w:val="00F2549D"/>
    <w:rsid w:val="00F32733"/>
    <w:rsid w:val="00F33CC4"/>
    <w:rsid w:val="00F36E52"/>
    <w:rsid w:val="00F37EFB"/>
    <w:rsid w:val="00F414E0"/>
    <w:rsid w:val="00F41DC2"/>
    <w:rsid w:val="00F41E05"/>
    <w:rsid w:val="00F44FFB"/>
    <w:rsid w:val="00F476D4"/>
    <w:rsid w:val="00F47A2F"/>
    <w:rsid w:val="00F519F2"/>
    <w:rsid w:val="00F520DF"/>
    <w:rsid w:val="00F547B1"/>
    <w:rsid w:val="00F55035"/>
    <w:rsid w:val="00F55E76"/>
    <w:rsid w:val="00F57928"/>
    <w:rsid w:val="00F61971"/>
    <w:rsid w:val="00F619ED"/>
    <w:rsid w:val="00F63EE6"/>
    <w:rsid w:val="00F701C1"/>
    <w:rsid w:val="00F72FB7"/>
    <w:rsid w:val="00F74786"/>
    <w:rsid w:val="00F80B18"/>
    <w:rsid w:val="00F81206"/>
    <w:rsid w:val="00F9240A"/>
    <w:rsid w:val="00F9252F"/>
    <w:rsid w:val="00F9275D"/>
    <w:rsid w:val="00F92F1A"/>
    <w:rsid w:val="00F966D1"/>
    <w:rsid w:val="00FA19AD"/>
    <w:rsid w:val="00FA1A51"/>
    <w:rsid w:val="00FA203C"/>
    <w:rsid w:val="00FA2C91"/>
    <w:rsid w:val="00FB3725"/>
    <w:rsid w:val="00FB4FFE"/>
    <w:rsid w:val="00FB5150"/>
    <w:rsid w:val="00FB7AD5"/>
    <w:rsid w:val="00FC3AC4"/>
    <w:rsid w:val="00FC44DE"/>
    <w:rsid w:val="00FC5304"/>
    <w:rsid w:val="00FC66D8"/>
    <w:rsid w:val="00FC7922"/>
    <w:rsid w:val="00FD1B17"/>
    <w:rsid w:val="00FD3340"/>
    <w:rsid w:val="00FD383C"/>
    <w:rsid w:val="00FE0880"/>
    <w:rsid w:val="00FE170B"/>
    <w:rsid w:val="00FE341E"/>
    <w:rsid w:val="00FE78E2"/>
    <w:rsid w:val="00FF1AD5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9E9EC"/>
  <w15:chartTrackingRefBased/>
  <w15:docId w15:val="{FE93DA5E-D8FB-4250-9F72-6555E81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7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C456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C456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C0D4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0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C0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yxs3</dc:creator>
  <cp:keywords/>
  <dc:description/>
  <cp:lastModifiedBy>yxs3</cp:lastModifiedBy>
  <cp:revision>135</cp:revision>
  <cp:lastPrinted>2019-05-31T02:09:00Z</cp:lastPrinted>
  <dcterms:created xsi:type="dcterms:W3CDTF">2019-12-25T01:45:00Z</dcterms:created>
  <dcterms:modified xsi:type="dcterms:W3CDTF">2020-05-20T01:56:00Z</dcterms:modified>
</cp:coreProperties>
</file>